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AE" w:rsidRDefault="008B2AAE" w:rsidP="008B2AAE">
      <w:pPr>
        <w:widowControl w:val="0"/>
        <w:autoSpaceDE w:val="0"/>
        <w:autoSpaceDN w:val="0"/>
        <w:adjustRightInd w:val="0"/>
        <w:spacing w:after="0" w:line="240" w:lineRule="auto"/>
        <w:ind w:left="4537" w:firstLine="708"/>
        <w:jc w:val="right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N </w:t>
      </w:r>
      <w:r w:rsidR="005266AC">
        <w:rPr>
          <w:rFonts w:ascii="Times New Roman" w:hAnsi="Times New Roman"/>
          <w:sz w:val="20"/>
          <w:szCs w:val="20"/>
        </w:rPr>
        <w:t>3</w:t>
      </w:r>
    </w:p>
    <w:p w:rsidR="005266AC" w:rsidRDefault="005266AC" w:rsidP="008B2AAE">
      <w:pPr>
        <w:widowControl w:val="0"/>
        <w:autoSpaceDE w:val="0"/>
        <w:autoSpaceDN w:val="0"/>
        <w:adjustRightInd w:val="0"/>
        <w:spacing w:after="0" w:line="240" w:lineRule="auto"/>
        <w:ind w:left="4537" w:firstLine="708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50"/>
      <w:bookmarkEnd w:id="0"/>
      <w:r w:rsidRPr="008B2AAE">
        <w:rPr>
          <w:rFonts w:ascii="Times New Roman" w:hAnsi="Times New Roman" w:cs="Times New Roman"/>
          <w:sz w:val="24"/>
          <w:szCs w:val="24"/>
        </w:rPr>
        <w:t>ЗАЯВКА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на участие в конкурсе по отбору управляющей организации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54"/>
      <w:bookmarkEnd w:id="1"/>
      <w:r w:rsidRPr="008B2AAE">
        <w:rPr>
          <w:rFonts w:ascii="Times New Roman" w:hAnsi="Times New Roman" w:cs="Times New Roman"/>
          <w:sz w:val="24"/>
          <w:szCs w:val="24"/>
        </w:rPr>
        <w:t>1. Заявление об участии в конкурсе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(организационно-правовая форма, наименование/фирменное наименование организации или ф.и.о. физического лица, данные документа, удостоверяющего личность)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(место нахождения, почтовый адрес организации, или место жительства индивидуального предпринимателя)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(номер телефона)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заявляет об участии в конкурсе по отбору управляющей организации для управления многоквартирным домом (многоквартирными домами),  все помещения в котором находятся в муниципальной собственности Северо-Енисейского района, расположенны</w:t>
      </w:r>
      <w:proofErr w:type="gramStart"/>
      <w:r w:rsidRPr="008B2AAE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8B2AAE">
        <w:rPr>
          <w:rFonts w:ascii="Times New Roman" w:hAnsi="Times New Roman" w:cs="Times New Roman"/>
          <w:sz w:val="24"/>
          <w:szCs w:val="24"/>
        </w:rPr>
        <w:t>и) по адресу: _____________________________________________________________________________.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(адрес многоквартирного дома)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 xml:space="preserve">    Средства, внесенные в качестве обеспечения заявки на участие в конкурсе, просим возвратить на счет: __________________________________________________________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(реквизиты банковского счета)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75"/>
      <w:bookmarkEnd w:id="2"/>
      <w:r w:rsidRPr="008B2AAE">
        <w:rPr>
          <w:rFonts w:ascii="Times New Roman" w:hAnsi="Times New Roman" w:cs="Times New Roman"/>
          <w:sz w:val="24"/>
          <w:szCs w:val="24"/>
        </w:rPr>
        <w:t>2. Предложения претендента по условиям договора управления многоквартирным домом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B2AAE">
        <w:rPr>
          <w:rFonts w:ascii="Times New Roman" w:hAnsi="Times New Roman" w:cs="Times New Roman"/>
          <w:sz w:val="24"/>
          <w:szCs w:val="24"/>
        </w:rPr>
        <w:t>(описание предлагаемого претендентом в качестве условия договора</w:t>
      </w:r>
      <w:proofErr w:type="gramEnd"/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_____________________________________________________________________________управления многоквартирным домом способа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</w:r>
      <w:proofErr w:type="gramStart"/>
      <w:r w:rsidRPr="008B2AAE">
        <w:rPr>
          <w:rFonts w:ascii="Times New Roman" w:hAnsi="Times New Roman" w:cs="Times New Roman"/>
          <w:sz w:val="24"/>
          <w:szCs w:val="24"/>
        </w:rPr>
        <w:t>помещения</w:t>
      </w:r>
      <w:proofErr w:type="gramEnd"/>
      <w:r w:rsidRPr="008B2AAE">
        <w:rPr>
          <w:rFonts w:ascii="Times New Roman" w:hAnsi="Times New Roman" w:cs="Times New Roman"/>
          <w:sz w:val="24"/>
          <w:szCs w:val="24"/>
        </w:rPr>
        <w:t xml:space="preserve"> и коммунальные услуги)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 xml:space="preserve">Внесение  собственниками  помещений  в  многоквартирном доме и нанимателями жилых помещений  по  договору 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(реквизиты банковского счета претендента)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1) выписка из Единого государственного реестра юридических ли</w:t>
      </w:r>
      <w:proofErr w:type="gramStart"/>
      <w:r w:rsidRPr="008B2AAE">
        <w:rPr>
          <w:rFonts w:ascii="Times New Roman" w:hAnsi="Times New Roman" w:cs="Times New Roman"/>
          <w:sz w:val="24"/>
          <w:szCs w:val="24"/>
        </w:rPr>
        <w:t>ц(</w:t>
      </w:r>
      <w:proofErr w:type="gramEnd"/>
      <w:r w:rsidRPr="008B2AAE">
        <w:rPr>
          <w:rFonts w:ascii="Times New Roman" w:hAnsi="Times New Roman" w:cs="Times New Roman"/>
          <w:sz w:val="24"/>
          <w:szCs w:val="24"/>
        </w:rPr>
        <w:t>для  юридического  лица),  выписка  из  Единого  государственного реестра индивидуальных предпринимателей  (для  индивидуального предпринимателя):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____________________________________________________________________________;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2)  документ, подтверждающий полномочия лица на осуществление действий от имени юридического лица  или  индивидуального предпринимателя, подавших заявку на участие в конкурсе: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___________________________________________________________________________;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lastRenderedPageBreak/>
        <w:t>3) документы, подтверждающие внесение денежных сре</w:t>
      </w:r>
      <w:proofErr w:type="gramStart"/>
      <w:r w:rsidRPr="008B2AAE">
        <w:rPr>
          <w:rFonts w:ascii="Times New Roman" w:hAnsi="Times New Roman" w:cs="Times New Roman"/>
          <w:sz w:val="24"/>
          <w:szCs w:val="24"/>
        </w:rPr>
        <w:t>дств в к</w:t>
      </w:r>
      <w:proofErr w:type="gramEnd"/>
      <w:r w:rsidRPr="008B2AAE">
        <w:rPr>
          <w:rFonts w:ascii="Times New Roman" w:hAnsi="Times New Roman" w:cs="Times New Roman"/>
          <w:sz w:val="24"/>
          <w:szCs w:val="24"/>
        </w:rPr>
        <w:t>ачестве обеспечения заявки на участие в конкурсе: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___________________________________________________________________________;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 xml:space="preserve">4)  копии  документов, подтверждающих соответствие претендента требованию, установленному подпунктом 1 </w:t>
      </w:r>
      <w:hyperlink r:id="rId4" w:anchor="Par98" w:history="1">
        <w:r w:rsidRPr="008B2AAE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пункта 15</w:t>
        </w:r>
      </w:hyperlink>
      <w:r w:rsidRPr="008B2AAE">
        <w:rPr>
          <w:rFonts w:ascii="Times New Roman" w:hAnsi="Times New Roman" w:cs="Times New Roman"/>
          <w:sz w:val="24"/>
          <w:szCs w:val="24"/>
        </w:rPr>
        <w:t xml:space="preserve"> Правил проведения органом местного самоуправления открытого конкурса по отбору управляющей организации для  управления 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___________________________________________________________________________;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5) утвержденный бухгалтерский баланс за последний год: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B2AAE" w:rsidRPr="008B2AAE" w:rsidRDefault="008B2AAE" w:rsidP="008B2A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(должность, ф.и.о. руководителя организации или ф.и.о. индивидуального предпринимателя)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_________________  ____________________________________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 xml:space="preserve">    (подпись)                    (ф.и.о.)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B2AAE" w:rsidRPr="008B2AAE" w:rsidRDefault="008B2AAE" w:rsidP="008B2A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B2AAE">
        <w:rPr>
          <w:rFonts w:ascii="Times New Roman" w:hAnsi="Times New Roman" w:cs="Times New Roman"/>
          <w:sz w:val="24"/>
          <w:szCs w:val="24"/>
        </w:rPr>
        <w:t>М.П.</w:t>
      </w:r>
    </w:p>
    <w:p w:rsidR="008B2AAE" w:rsidRPr="008B2AAE" w:rsidRDefault="008B2AAE" w:rsidP="008B2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2AAE">
        <w:rPr>
          <w:rFonts w:ascii="Times New Roman" w:hAnsi="Times New Roman"/>
          <w:b/>
          <w:sz w:val="24"/>
          <w:szCs w:val="24"/>
        </w:rPr>
        <w:t xml:space="preserve">И Н С Т </w:t>
      </w:r>
      <w:proofErr w:type="gramStart"/>
      <w:r w:rsidRPr="008B2AAE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8B2AAE">
        <w:rPr>
          <w:rFonts w:ascii="Times New Roman" w:hAnsi="Times New Roman"/>
          <w:b/>
          <w:sz w:val="24"/>
          <w:szCs w:val="24"/>
        </w:rPr>
        <w:t xml:space="preserve"> У К Ц И Я</w:t>
      </w:r>
    </w:p>
    <w:p w:rsidR="008B2AAE" w:rsidRPr="008B2AAE" w:rsidRDefault="008B2AAE" w:rsidP="008B2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2AAE">
        <w:rPr>
          <w:rFonts w:ascii="Times New Roman" w:hAnsi="Times New Roman"/>
          <w:b/>
          <w:sz w:val="24"/>
          <w:szCs w:val="24"/>
        </w:rPr>
        <w:t>по заполнению заявки</w:t>
      </w:r>
    </w:p>
    <w:p w:rsidR="008B2AAE" w:rsidRPr="008B2AAE" w:rsidRDefault="008B2AAE" w:rsidP="008B2A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2AAE" w:rsidRPr="008B2AAE" w:rsidRDefault="008B2AAE" w:rsidP="008B2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2AAE">
        <w:rPr>
          <w:rFonts w:ascii="Times New Roman" w:hAnsi="Times New Roman"/>
          <w:b/>
          <w:sz w:val="24"/>
          <w:szCs w:val="24"/>
        </w:rPr>
        <w:t>1. Заявление об участии в конкурсе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 xml:space="preserve">    </w:t>
      </w:r>
      <w:r w:rsidRPr="008B2AAE">
        <w:rPr>
          <w:rFonts w:ascii="Times New Roman" w:hAnsi="Times New Roman"/>
          <w:sz w:val="24"/>
          <w:szCs w:val="24"/>
        </w:rPr>
        <w:tab/>
        <w:t>1. Указывается полное наименование юридического лица с указанием организационно-правовой формы. Если юридическое лицо имеет фирменное наименование, отличающееся от полного наименования, фирменное наименование указывается после полного наименования юридического лица. Индивидуальные предприниматели указывают полностью свою фамилию, имя и отчество, а также реквизиты документа, удостоверяющего личность (серию и номер документа, дату его выдачи, орган, осуществивший выдачу документа). Индивидуальные предприниматели – граждане Российской Федерации указывают реквизиты паспорта гражданина РФ.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 xml:space="preserve">      </w:t>
      </w:r>
      <w:r w:rsidRPr="008B2AAE">
        <w:rPr>
          <w:rFonts w:ascii="Times New Roman" w:hAnsi="Times New Roman"/>
          <w:sz w:val="24"/>
          <w:szCs w:val="24"/>
        </w:rPr>
        <w:tab/>
        <w:t xml:space="preserve"> 2. Местонахождение юридического лица и индивидуального предпринимателя указываются в точном соответствии с данными, содержащимися в Едином государственном реестре юридических лиц и Едином государственном реестре индивидуальных предпринимателей. В случае</w:t>
      </w:r>
      <w:proofErr w:type="gramStart"/>
      <w:r w:rsidRPr="008B2AAE">
        <w:rPr>
          <w:rFonts w:ascii="Times New Roman" w:hAnsi="Times New Roman"/>
          <w:sz w:val="24"/>
          <w:szCs w:val="24"/>
        </w:rPr>
        <w:t>,</w:t>
      </w:r>
      <w:proofErr w:type="gramEnd"/>
      <w:r w:rsidRPr="008B2AAE">
        <w:rPr>
          <w:rFonts w:ascii="Times New Roman" w:hAnsi="Times New Roman"/>
          <w:sz w:val="24"/>
          <w:szCs w:val="24"/>
        </w:rPr>
        <w:t xml:space="preserve"> если фактический адрес местонахождения юридического лица или индивидуального предпринимателя отличается от адреса, указанного в Едином государственном реестре, необходимо указать адрес фактического местонахождения.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 xml:space="preserve">       </w:t>
      </w:r>
      <w:r w:rsidRPr="008B2AAE">
        <w:rPr>
          <w:rFonts w:ascii="Times New Roman" w:hAnsi="Times New Roman"/>
          <w:sz w:val="24"/>
          <w:szCs w:val="24"/>
        </w:rPr>
        <w:tab/>
        <w:t>3. Претендент указывает также номер телефона для связи с ним организатора конкурса, конкурсной комиссии или специализированной организации. В номере телефона необходимо указать код населенного пункта, для иностранных юридических лиц и предпринимателей – также код страны.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Pr="008B2AAE">
        <w:rPr>
          <w:rFonts w:ascii="Times New Roman" w:hAnsi="Times New Roman"/>
          <w:sz w:val="24"/>
          <w:szCs w:val="24"/>
        </w:rPr>
        <w:tab/>
        <w:t xml:space="preserve"> 4. В заявке указывается номер лота, а также перечень адресов многоквартирных домов, входящих в указанный лот (сведения содержатся в конкурсной документации). На участие в конкурсе по каждому лоту подается отдельная заявка.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 xml:space="preserve">         5. Реквизиты банковского счета для возврата денежных средств, внесенных в качестве обеспечения заявки на участие в конкурсе, указываются претендентом по следующей форме: № расчетного счета, наименование банка с указанием его местонахождения и организационно-правовой формы, номер корреспондентского счета банка, ИНН банка, БИК банка. Необходимо также указать наименование получателя.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 xml:space="preserve">        </w:t>
      </w:r>
      <w:r w:rsidRPr="008B2AAE">
        <w:rPr>
          <w:rFonts w:ascii="Times New Roman" w:hAnsi="Times New Roman"/>
          <w:sz w:val="24"/>
          <w:szCs w:val="24"/>
        </w:rPr>
        <w:tab/>
        <w:t>6. Предоставление заявки на участие в конкурсе является согласием претендента выполнять  работы и услуги по содержанию и ремонту общего имущества за плату, размер которой указан в извещении о проведении конкурса, а также предоставлять коммунальные услуги.</w:t>
      </w:r>
    </w:p>
    <w:p w:rsidR="008B2AAE" w:rsidRPr="008B2AAE" w:rsidRDefault="008B2AAE" w:rsidP="008B2A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2AAE">
        <w:rPr>
          <w:rFonts w:ascii="Times New Roman" w:hAnsi="Times New Roman"/>
          <w:b/>
          <w:sz w:val="24"/>
          <w:szCs w:val="24"/>
        </w:rPr>
        <w:t xml:space="preserve">2. </w:t>
      </w:r>
      <w:r w:rsidRPr="008B2AAE">
        <w:rPr>
          <w:rFonts w:ascii="Times New Roman" w:hAnsi="Times New Roman"/>
          <w:sz w:val="24"/>
          <w:szCs w:val="24"/>
        </w:rPr>
        <w:t> </w:t>
      </w:r>
      <w:r w:rsidRPr="008B2AAE">
        <w:rPr>
          <w:rFonts w:ascii="Times New Roman" w:hAnsi="Times New Roman"/>
          <w:b/>
          <w:sz w:val="24"/>
          <w:szCs w:val="24"/>
        </w:rPr>
        <w:t>Предложения претендента по условиям договора управления многоквартирным домом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2AAE">
        <w:rPr>
          <w:rFonts w:ascii="Times New Roman" w:hAnsi="Times New Roman"/>
          <w:b/>
          <w:sz w:val="24"/>
          <w:szCs w:val="24"/>
        </w:rPr>
        <w:tab/>
      </w:r>
      <w:r w:rsidRPr="008B2AAE">
        <w:rPr>
          <w:rFonts w:ascii="Times New Roman" w:hAnsi="Times New Roman"/>
          <w:sz w:val="24"/>
          <w:szCs w:val="24"/>
        </w:rPr>
        <w:t xml:space="preserve">В пустых строках указываются предложения претендента о способе внесения платы  за содержание и ремонт жилого </w:t>
      </w:r>
      <w:proofErr w:type="gramStart"/>
      <w:r w:rsidRPr="008B2AAE">
        <w:rPr>
          <w:rFonts w:ascii="Times New Roman" w:hAnsi="Times New Roman"/>
          <w:sz w:val="24"/>
          <w:szCs w:val="24"/>
        </w:rPr>
        <w:t>помещения</w:t>
      </w:r>
      <w:proofErr w:type="gramEnd"/>
      <w:r w:rsidRPr="008B2AAE">
        <w:rPr>
          <w:rFonts w:ascii="Times New Roman" w:hAnsi="Times New Roman"/>
          <w:sz w:val="24"/>
          <w:szCs w:val="24"/>
        </w:rPr>
        <w:t xml:space="preserve"> и коммунальные услуги нанимателями и собственниками помещений в многоквартирных домах, являющихся объектами конкурса. Описание способа внесения платежей делается в произвольной форме. К числу способов внесения платежей, в частности, относятся: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ab/>
        <w:t>- внесение платежей наличными в кассу управляющей организации;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ab/>
        <w:t>- внесение платежей путем перечисления денежных средств на расчетный счет управляющей организации безналичным путем с лицевого (текущего, расчетного) счета гражданина в банке;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ab/>
        <w:t>- оплата посредством почтовых переводов;</w:t>
      </w:r>
    </w:p>
    <w:p w:rsidR="008B2AAE" w:rsidRPr="008B2AAE" w:rsidRDefault="008B2AAE" w:rsidP="008B2A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ab/>
        <w:t xml:space="preserve">- оплата услуг путем поручения о безналичном перечислении банку после внесения наличных денежных средств и т.д. </w:t>
      </w:r>
    </w:p>
    <w:p w:rsidR="008B2AAE" w:rsidRPr="008B2AAE" w:rsidRDefault="008B2AAE" w:rsidP="008B2AA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B2AAE">
        <w:rPr>
          <w:rFonts w:ascii="Times New Roman" w:hAnsi="Times New Roman"/>
          <w:sz w:val="24"/>
          <w:szCs w:val="24"/>
        </w:rPr>
        <w:t xml:space="preserve">Реквизиты банковского счета для зачисления поступивших платежей за содержание и ремонт </w:t>
      </w:r>
      <w:proofErr w:type="gramStart"/>
      <w:r w:rsidRPr="008B2AAE">
        <w:rPr>
          <w:rFonts w:ascii="Times New Roman" w:hAnsi="Times New Roman"/>
          <w:sz w:val="24"/>
          <w:szCs w:val="24"/>
        </w:rPr>
        <w:t>жилья</w:t>
      </w:r>
      <w:proofErr w:type="gramEnd"/>
      <w:r w:rsidRPr="008B2AAE">
        <w:rPr>
          <w:rFonts w:ascii="Times New Roman" w:hAnsi="Times New Roman"/>
          <w:sz w:val="24"/>
          <w:szCs w:val="24"/>
        </w:rPr>
        <w:t xml:space="preserve"> и коммунальные услуги указываются аналогично порядку, указанному в п. 5 раздела 1 настоящей Инструкции.</w:t>
      </w:r>
    </w:p>
    <w:p w:rsidR="00AE7B72" w:rsidRPr="008B2AAE" w:rsidRDefault="00AE7B72">
      <w:pPr>
        <w:rPr>
          <w:sz w:val="24"/>
          <w:szCs w:val="24"/>
        </w:rPr>
      </w:pPr>
    </w:p>
    <w:sectPr w:rsidR="00AE7B72" w:rsidRPr="008B2AAE" w:rsidSect="00AE7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AAE"/>
    <w:rsid w:val="005266AC"/>
    <w:rsid w:val="008B2AAE"/>
    <w:rsid w:val="00AE7B72"/>
    <w:rsid w:val="00C0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A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2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B2A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MEV\Desktop\&#1082;&#1086;&#1085;&#1082;&#1091;&#1088;&#1089;%20&#1076;&#1086;&#1085;&#1089;&#1082;&#1086;&#1075;&#1086;%2020%20&#1073;\&#1050;&#1086;&#1085;&#1082;&#1091;&#1088;&#1089;%20&#1044;&#1086;&#1085;&#1089;&#1082;&#1086;&#1075;&#1086;%2020&#1041;%20628-&#1087;\&#1055;&#1088;&#1080;&#1083;&#1086;&#1078;&#1077;&#1085;&#1080;&#1077;%20N%205(&#1082;%20&#1087;&#1086;&#1083;&#1086;&#1078;&#1077;&#1085;&#1080;&#1102;)%20%20&#1047;&#1072;&#1103;&#1074;&#1082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1217</Words>
  <Characters>6938</Characters>
  <Application>Microsoft Office Word</Application>
  <DocSecurity>0</DocSecurity>
  <Lines>57</Lines>
  <Paragraphs>16</Paragraphs>
  <ScaleCrop>false</ScaleCrop>
  <Company>Администрация Северо-Енисейского района</Company>
  <LinksUpToDate>false</LinksUpToDate>
  <CharactersWithSpaces>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MVN</cp:lastModifiedBy>
  <cp:revision>4</cp:revision>
  <dcterms:created xsi:type="dcterms:W3CDTF">2020-03-19T05:43:00Z</dcterms:created>
  <dcterms:modified xsi:type="dcterms:W3CDTF">2020-03-20T03:59:00Z</dcterms:modified>
</cp:coreProperties>
</file>